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65" w:rsidRDefault="00726FAB" w:rsidP="00BC5838">
      <w:pPr>
        <w:suppressAutoHyphens w:val="0"/>
        <w:autoSpaceDE w:val="0"/>
        <w:autoSpaceDN w:val="0"/>
        <w:adjustRightInd w:val="0"/>
        <w:spacing w:line="240" w:lineRule="auto"/>
        <w:jc w:val="center"/>
        <w:rPr>
          <w:rFonts w:cs="Calibri"/>
          <w:b/>
          <w:sz w:val="36"/>
          <w:szCs w:val="36"/>
          <w:lang w:val="el-GR" w:eastAsia="el-GR"/>
        </w:rPr>
      </w:pPr>
      <w:r w:rsidRPr="007D2500">
        <w:rPr>
          <w:rFonts w:cs="Calibri"/>
          <w:b/>
          <w:sz w:val="36"/>
          <w:szCs w:val="36"/>
          <w:highlight w:val="yellow"/>
          <w:lang w:val="el-GR" w:eastAsia="el-GR"/>
        </w:rPr>
        <w:t xml:space="preserve">ΠΑΡΑΡΤΗΜΑ </w:t>
      </w:r>
      <w:r w:rsidR="007D2500" w:rsidRPr="007D2500">
        <w:rPr>
          <w:rFonts w:cs="Calibri"/>
          <w:b/>
          <w:sz w:val="36"/>
          <w:szCs w:val="36"/>
          <w:highlight w:val="yellow"/>
          <w:lang w:val="el-GR" w:eastAsia="el-GR"/>
        </w:rPr>
        <w:t>8</w:t>
      </w:r>
    </w:p>
    <w:p w:rsidR="005D78CB" w:rsidRPr="00726FAB" w:rsidRDefault="005D78CB" w:rsidP="00BC5838">
      <w:pPr>
        <w:suppressAutoHyphens w:val="0"/>
        <w:autoSpaceDE w:val="0"/>
        <w:autoSpaceDN w:val="0"/>
        <w:adjustRightInd w:val="0"/>
        <w:spacing w:line="240" w:lineRule="auto"/>
        <w:jc w:val="center"/>
        <w:rPr>
          <w:rFonts w:cs="Calibri"/>
          <w:b/>
          <w:sz w:val="36"/>
          <w:szCs w:val="36"/>
          <w:lang w:val="el-GR" w:eastAsia="el-GR"/>
        </w:rPr>
      </w:pPr>
    </w:p>
    <w:p w:rsidR="00305165" w:rsidRPr="0023738A" w:rsidRDefault="00305165" w:rsidP="00BC5838">
      <w:pPr>
        <w:suppressAutoHyphens w:val="0"/>
        <w:spacing w:line="240" w:lineRule="auto"/>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BC5838">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BC5838">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p w:rsidR="005D78CB" w:rsidRPr="0023738A" w:rsidRDefault="005D78CB" w:rsidP="00BC5838">
      <w:pPr>
        <w:suppressAutoHyphens w:val="0"/>
        <w:spacing w:line="240" w:lineRule="auto"/>
        <w:ind w:right="484"/>
        <w:jc w:val="center"/>
        <w:rPr>
          <w:rFonts w:eastAsia="MS Mincho" w:cs="Calibri"/>
          <w:szCs w:val="20"/>
          <w:lang w:val="el-GR" w:eastAsia="el-GR"/>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305165" w:rsidRPr="009A470E" w:rsidTr="00972B2C">
        <w:trPr>
          <w:trHeight w:val="524"/>
        </w:trPr>
        <w:tc>
          <w:tcPr>
            <w:tcW w:w="2088" w:type="dxa"/>
          </w:tcPr>
          <w:p w:rsidR="00305165" w:rsidRPr="0023738A" w:rsidRDefault="00305165" w:rsidP="00BC5838">
            <w:pPr>
              <w:suppressAutoHyphens w:val="0"/>
              <w:spacing w:line="240" w:lineRule="auto"/>
              <w:ind w:right="484"/>
              <w:jc w:val="left"/>
              <w:rPr>
                <w:rFonts w:eastAsia="MS Mincho" w:cs="Calibri"/>
                <w:szCs w:val="20"/>
                <w:lang w:val="el-GR" w:eastAsia="el-GR"/>
              </w:rPr>
            </w:pPr>
          </w:p>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736" w:type="dxa"/>
            <w:gridSpan w:val="13"/>
            <w:vAlign w:val="center"/>
          </w:tcPr>
          <w:p w:rsidR="00305165" w:rsidRPr="00E36C54" w:rsidRDefault="00BA100D" w:rsidP="009A470E">
            <w:pPr>
              <w:suppressAutoHyphens w:val="0"/>
              <w:spacing w:line="240" w:lineRule="auto"/>
              <w:ind w:right="-6878"/>
              <w:rPr>
                <w:rFonts w:eastAsia="Calibri" w:cs="Calibri"/>
                <w:szCs w:val="20"/>
                <w:lang w:val="el-GR" w:eastAsia="en-US"/>
              </w:rPr>
            </w:pPr>
            <w:r w:rsidRPr="00E36C54">
              <w:rPr>
                <w:rFonts w:eastAsia="MS Mincho" w:cs="Calibri"/>
                <w:b/>
                <w:szCs w:val="20"/>
                <w:lang w:val="el-GR" w:eastAsia="en-US"/>
              </w:rPr>
              <w:t xml:space="preserve">ΟΤΔ: </w:t>
            </w:r>
            <w:r w:rsidR="009A470E" w:rsidRPr="009A470E">
              <w:rPr>
                <w:rFonts w:eastAsia="MS Mincho" w:cs="Calibri"/>
                <w:b/>
                <w:szCs w:val="20"/>
                <w:lang w:val="el-GR" w:eastAsia="en-US"/>
              </w:rPr>
              <w:t>ΑΝΑΠΤΥΞΙΑΚΗ ΤΡΙΚΑΛΩΝ – ΑΝΑΠΤΥΞΙΑΚΗ ΑΝΩΝ</w:t>
            </w:r>
            <w:r w:rsidR="009A470E">
              <w:rPr>
                <w:rFonts w:eastAsia="MS Mincho" w:cs="Calibri"/>
                <w:b/>
                <w:szCs w:val="20"/>
                <w:lang w:val="el-GR" w:eastAsia="en-US"/>
              </w:rPr>
              <w:t xml:space="preserve">ΥΜΗ ΕΤΑΙΡΕΙΑ ΟΤΑ </w:t>
            </w:r>
            <w:r w:rsidR="009A470E" w:rsidRPr="009A470E">
              <w:rPr>
                <w:rFonts w:eastAsia="MS Mincho" w:cs="Calibri"/>
                <w:b/>
                <w:szCs w:val="20"/>
                <w:lang w:val="el-GR" w:eastAsia="en-US"/>
              </w:rPr>
              <w:t>(ΚΕΝΑΚΑΠ Α.Ε)</w:t>
            </w:r>
          </w:p>
        </w:tc>
      </w:tr>
      <w:tr w:rsidR="00305165" w:rsidRPr="0023738A" w:rsidTr="00972B2C">
        <w:trPr>
          <w:trHeight w:val="560"/>
        </w:trPr>
        <w:tc>
          <w:tcPr>
            <w:tcW w:w="2088" w:type="dxa"/>
          </w:tcPr>
          <w:p w:rsidR="00305165" w:rsidRPr="0023738A" w:rsidRDefault="00305165" w:rsidP="00BC5838">
            <w:pPr>
              <w:suppressAutoHyphens w:val="0"/>
              <w:spacing w:line="240" w:lineRule="auto"/>
              <w:ind w:right="484"/>
              <w:jc w:val="left"/>
              <w:rPr>
                <w:rFonts w:eastAsia="MS Mincho" w:cs="Calibri"/>
                <w:szCs w:val="20"/>
                <w:lang w:val="el-GR" w:eastAsia="el-GR"/>
              </w:rPr>
            </w:pPr>
          </w:p>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Ο – Η Όνομα:</w:t>
            </w:r>
          </w:p>
        </w:tc>
        <w:tc>
          <w:tcPr>
            <w:tcW w:w="2735" w:type="dxa"/>
            <w:gridSpan w:val="3"/>
          </w:tcPr>
          <w:p w:rsidR="00305165" w:rsidRPr="0023738A" w:rsidRDefault="00305165" w:rsidP="00BC5838">
            <w:pPr>
              <w:suppressAutoHyphens w:val="0"/>
              <w:spacing w:line="240" w:lineRule="auto"/>
              <w:ind w:right="484"/>
              <w:rPr>
                <w:rFonts w:eastAsia="MS Mincho" w:cs="Calibri"/>
                <w:szCs w:val="20"/>
                <w:lang w:val="en-US" w:eastAsia="el-GR"/>
              </w:rPr>
            </w:pPr>
          </w:p>
        </w:tc>
        <w:tc>
          <w:tcPr>
            <w:tcW w:w="2060" w:type="dxa"/>
            <w:gridSpan w:val="5"/>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Επώνυμο:</w:t>
            </w:r>
          </w:p>
        </w:tc>
        <w:tc>
          <w:tcPr>
            <w:tcW w:w="2941" w:type="dxa"/>
            <w:gridSpan w:val="5"/>
          </w:tcPr>
          <w:p w:rsidR="00305165" w:rsidRPr="0023738A" w:rsidRDefault="00305165" w:rsidP="00BC5838">
            <w:pPr>
              <w:suppressAutoHyphens w:val="0"/>
              <w:spacing w:line="240" w:lineRule="auto"/>
              <w:ind w:right="484"/>
              <w:rPr>
                <w:rFonts w:eastAsia="MS Mincho" w:cs="Calibri"/>
                <w:szCs w:val="20"/>
                <w:lang w:val="en-US" w:eastAsia="el-GR"/>
              </w:rPr>
            </w:pPr>
          </w:p>
        </w:tc>
      </w:tr>
      <w:tr w:rsidR="00305165" w:rsidRPr="0023738A" w:rsidTr="00972B2C">
        <w:trPr>
          <w:trHeight w:val="41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Πατέρα:</w:t>
            </w:r>
          </w:p>
        </w:tc>
        <w:tc>
          <w:tcPr>
            <w:tcW w:w="7736" w:type="dxa"/>
            <w:gridSpan w:val="13"/>
          </w:tcPr>
          <w:p w:rsidR="00305165" w:rsidRPr="0023738A" w:rsidRDefault="00305165" w:rsidP="00BC5838">
            <w:pPr>
              <w:suppressAutoHyphens w:val="0"/>
              <w:spacing w:line="240" w:lineRule="auto"/>
              <w:ind w:right="484"/>
              <w:rPr>
                <w:rFonts w:eastAsia="MS Mincho" w:cs="Calibri"/>
                <w:szCs w:val="20"/>
                <w:lang w:val="en-US" w:eastAsia="el-GR"/>
              </w:rPr>
            </w:pPr>
          </w:p>
        </w:tc>
      </w:tr>
      <w:tr w:rsidR="00305165" w:rsidRPr="0023738A" w:rsidTr="00972B2C">
        <w:trPr>
          <w:trHeight w:val="489"/>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55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55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384"/>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tc>
        <w:tc>
          <w:tcPr>
            <w:tcW w:w="3043" w:type="dxa"/>
            <w:gridSpan w:val="4"/>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452" w:type="dxa"/>
            <w:gridSpan w:val="3"/>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3241" w:type="dxa"/>
            <w:gridSpan w:val="6"/>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972B2C">
        <w:trPr>
          <w:trHeight w:val="510"/>
        </w:trPr>
        <w:tc>
          <w:tcPr>
            <w:tcW w:w="2088" w:type="dxa"/>
          </w:tcPr>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065"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465"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Οδός:</w:t>
            </w:r>
          </w:p>
        </w:tc>
        <w:tc>
          <w:tcPr>
            <w:tcW w:w="1870" w:type="dxa"/>
            <w:gridSpan w:val="4"/>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089" w:type="dxa"/>
            <w:gridSpan w:val="3"/>
          </w:tcPr>
          <w:p w:rsidR="00305165" w:rsidRPr="0023738A" w:rsidRDefault="00305165" w:rsidP="00BC5838">
            <w:pPr>
              <w:tabs>
                <w:tab w:val="left" w:pos="637"/>
              </w:tabs>
              <w:suppressAutoHyphens w:val="0"/>
              <w:spacing w:line="240" w:lineRule="auto"/>
              <w:jc w:val="center"/>
              <w:rPr>
                <w:rFonts w:eastAsia="MS Mincho" w:cs="Calibri"/>
                <w:szCs w:val="20"/>
                <w:lang w:val="en-US" w:eastAsia="el-GR"/>
              </w:rPr>
            </w:pPr>
          </w:p>
          <w:p w:rsidR="00305165" w:rsidRPr="0023738A" w:rsidRDefault="00305165" w:rsidP="00BC5838">
            <w:pPr>
              <w:tabs>
                <w:tab w:val="left" w:pos="637"/>
              </w:tabs>
              <w:suppressAutoHyphens w:val="0"/>
              <w:spacing w:line="240" w:lineRule="auto"/>
              <w:jc w:val="center"/>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608" w:type="dxa"/>
            <w:gridSpan w:val="2"/>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978"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ΤΚ:</w:t>
            </w:r>
          </w:p>
        </w:tc>
        <w:tc>
          <w:tcPr>
            <w:tcW w:w="661"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9A470E" w:rsidTr="00972B2C">
        <w:trPr>
          <w:trHeight w:val="527"/>
        </w:trPr>
        <w:tc>
          <w:tcPr>
            <w:tcW w:w="2088" w:type="dxa"/>
          </w:tcPr>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3080" w:type="dxa"/>
            <w:gridSpan w:val="5"/>
          </w:tcPr>
          <w:p w:rsidR="00305165" w:rsidRPr="0023738A" w:rsidRDefault="00305165" w:rsidP="00BC5838">
            <w:pPr>
              <w:suppressAutoHyphens w:val="0"/>
              <w:spacing w:line="240" w:lineRule="auto"/>
              <w:ind w:right="484"/>
              <w:jc w:val="center"/>
              <w:rPr>
                <w:rFonts w:eastAsia="MS Mincho" w:cs="Calibri"/>
                <w:szCs w:val="20"/>
                <w:lang w:val="el-GR" w:eastAsia="el-GR"/>
              </w:rPr>
            </w:pPr>
          </w:p>
        </w:tc>
        <w:tc>
          <w:tcPr>
            <w:tcW w:w="2420" w:type="dxa"/>
            <w:gridSpan w:val="5"/>
          </w:tcPr>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Δ/</w:t>
            </w:r>
            <w:proofErr w:type="spellStart"/>
            <w:r w:rsidRPr="0023738A">
              <w:rPr>
                <w:rFonts w:eastAsia="MS Mincho" w:cs="Calibri"/>
                <w:szCs w:val="20"/>
                <w:lang w:val="el-GR" w:eastAsia="el-GR"/>
              </w:rPr>
              <w:t>νση</w:t>
            </w:r>
            <w:proofErr w:type="spellEnd"/>
            <w:r w:rsidRPr="0023738A">
              <w:rPr>
                <w:rFonts w:eastAsia="MS Mincho" w:cs="Calibri"/>
                <w:szCs w:val="20"/>
                <w:lang w:val="el-GR" w:eastAsia="el-GR"/>
              </w:rPr>
              <w:t xml:space="preserve"> Ηλεκτρ. Ταχυδρομείου</w:t>
            </w:r>
          </w:p>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w:t>
            </w:r>
            <w:proofErr w:type="spellStart"/>
            <w:r w:rsidRPr="0023738A">
              <w:rPr>
                <w:rFonts w:eastAsia="MS Mincho" w:cs="Calibri"/>
                <w:szCs w:val="20"/>
                <w:lang w:val="el-GR" w:eastAsia="el-GR"/>
              </w:rPr>
              <w:t>Εmail</w:t>
            </w:r>
            <w:proofErr w:type="spellEnd"/>
            <w:r w:rsidRPr="0023738A">
              <w:rPr>
                <w:rFonts w:eastAsia="MS Mincho" w:cs="Calibri"/>
                <w:szCs w:val="20"/>
                <w:lang w:val="el-GR" w:eastAsia="el-GR"/>
              </w:rPr>
              <w:t>):</w:t>
            </w:r>
          </w:p>
        </w:tc>
        <w:tc>
          <w:tcPr>
            <w:tcW w:w="2236" w:type="dxa"/>
            <w:gridSpan w:val="3"/>
          </w:tcPr>
          <w:p w:rsidR="00305165" w:rsidRPr="0023738A" w:rsidRDefault="00305165" w:rsidP="00BC5838">
            <w:pPr>
              <w:suppressAutoHyphens w:val="0"/>
              <w:spacing w:line="240" w:lineRule="auto"/>
              <w:ind w:right="484"/>
              <w:jc w:val="center"/>
              <w:rPr>
                <w:rFonts w:eastAsia="MS Mincho" w:cs="Calibri"/>
                <w:szCs w:val="20"/>
                <w:lang w:val="el-GR" w:eastAsia="el-GR"/>
              </w:rPr>
            </w:pPr>
          </w:p>
        </w:tc>
      </w:tr>
      <w:tr w:rsidR="00305165" w:rsidRPr="009A470E" w:rsidTr="00972B2C">
        <w:trPr>
          <w:trHeight w:val="778"/>
        </w:trPr>
        <w:tc>
          <w:tcPr>
            <w:tcW w:w="9824" w:type="dxa"/>
            <w:gridSpan w:val="14"/>
          </w:tcPr>
          <w:p w:rsidR="00305165" w:rsidRPr="0023738A" w:rsidRDefault="00305165" w:rsidP="00BC5838">
            <w:pPr>
              <w:suppressAutoHyphens w:val="0"/>
              <w:spacing w:line="240" w:lineRule="auto"/>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5D78CB" w:rsidRDefault="005D78CB" w:rsidP="00BC5838">
      <w:pPr>
        <w:suppressAutoHyphens w:val="0"/>
        <w:spacing w:line="240" w:lineRule="auto"/>
        <w:rPr>
          <w:rFonts w:eastAsia="Calibri" w:cs="Calibri"/>
          <w:b/>
          <w:szCs w:val="20"/>
          <w:lang w:val="el-GR" w:eastAsia="en-US"/>
        </w:rPr>
      </w:pPr>
    </w:p>
    <w:p w:rsidR="00726FAB" w:rsidRPr="005D78CB" w:rsidRDefault="00726FAB" w:rsidP="00BC5838">
      <w:pPr>
        <w:suppressAutoHyphens w:val="0"/>
        <w:spacing w:line="240" w:lineRule="auto"/>
        <w:rPr>
          <w:rFonts w:eastAsia="Calibri" w:cs="Calibri"/>
          <w:b/>
          <w:sz w:val="24"/>
          <w:lang w:val="el-GR" w:eastAsia="en-US"/>
        </w:rPr>
      </w:pPr>
      <w:r w:rsidRPr="005D78CB">
        <w:rPr>
          <w:rFonts w:eastAsia="Calibri" w:cs="Calibri"/>
          <w:b/>
          <w:sz w:val="24"/>
          <w:lang w:val="el-GR" w:eastAsia="en-US"/>
        </w:rPr>
        <w:t>Α.</w:t>
      </w:r>
    </w:p>
    <w:p w:rsidR="00726FAB" w:rsidRPr="005D78CB" w:rsidRDefault="00726FAB" w:rsidP="00BC5838">
      <w:pPr>
        <w:suppressAutoHyphens w:val="0"/>
        <w:spacing w:line="240" w:lineRule="auto"/>
        <w:ind w:left="402"/>
        <w:rPr>
          <w:rFonts w:eastAsia="Calibri" w:cs="Calibri"/>
          <w:sz w:val="24"/>
          <w:lang w:val="el-GR" w:eastAsia="en-US"/>
        </w:rPr>
      </w:pPr>
      <w:r w:rsidRPr="005D78CB">
        <w:rPr>
          <w:rFonts w:eastAsia="Calibri" w:cs="Calibri"/>
          <w:sz w:val="24"/>
          <w:lang w:val="el-GR" w:eastAsia="en-US"/>
        </w:rPr>
        <w:fldChar w:fldCharType="begin">
          <w:ffData>
            <w:name w:val="Επιλογή6"/>
            <w:enabled/>
            <w:calcOnExit w:val="0"/>
            <w:checkBox>
              <w:sizeAuto/>
              <w:default w:val="0"/>
            </w:checkBox>
          </w:ffData>
        </w:fldChar>
      </w:r>
      <w:bookmarkStart w:id="0" w:name="Επιλογή6"/>
      <w:r w:rsidRPr="005D78CB">
        <w:rPr>
          <w:rFonts w:eastAsia="Calibri" w:cs="Calibri"/>
          <w:sz w:val="24"/>
          <w:lang w:val="el-GR" w:eastAsia="en-US"/>
        </w:rPr>
        <w:instrText xml:space="preserve"> FORMCHECKBOX </w:instrText>
      </w:r>
      <w:r w:rsidR="00903AD1">
        <w:rPr>
          <w:rFonts w:eastAsia="Calibri" w:cs="Calibri"/>
          <w:sz w:val="24"/>
          <w:lang w:val="el-GR" w:eastAsia="en-US"/>
        </w:rPr>
      </w:r>
      <w:r w:rsidR="00903AD1">
        <w:rPr>
          <w:rFonts w:eastAsia="Calibri" w:cs="Calibri"/>
          <w:sz w:val="24"/>
          <w:lang w:val="el-GR" w:eastAsia="en-US"/>
        </w:rPr>
        <w:fldChar w:fldCharType="separate"/>
      </w:r>
      <w:r w:rsidRPr="005D78CB">
        <w:rPr>
          <w:rFonts w:eastAsia="Calibri" w:cs="Calibri"/>
          <w:sz w:val="24"/>
          <w:lang w:val="el-GR" w:eastAsia="en-US"/>
        </w:rPr>
        <w:fldChar w:fldCharType="end"/>
      </w:r>
      <w:bookmarkEnd w:id="0"/>
      <w:r w:rsidRPr="005D78CB">
        <w:rPr>
          <w:rFonts w:eastAsia="Calibri" w:cs="Calibri"/>
          <w:sz w:val="24"/>
          <w:lang w:val="el-GR" w:eastAsia="en-US"/>
        </w:rPr>
        <w:tab/>
        <w:t xml:space="preserve">Η επιχείρηση λειτουργεί ως ανεξάρτητη επιχείρηση  ή </w:t>
      </w:r>
    </w:p>
    <w:p w:rsidR="005D78CB" w:rsidRPr="005D78CB" w:rsidRDefault="005D78CB" w:rsidP="00BC5838">
      <w:pPr>
        <w:suppressAutoHyphens w:val="0"/>
        <w:spacing w:line="240" w:lineRule="auto"/>
        <w:ind w:left="402"/>
        <w:rPr>
          <w:rFonts w:eastAsia="Calibri" w:cs="Calibri"/>
          <w:sz w:val="24"/>
          <w:lang w:val="el-GR" w:eastAsia="en-US"/>
        </w:rPr>
      </w:pPr>
    </w:p>
    <w:p w:rsidR="00726FAB" w:rsidRPr="005D78CB" w:rsidRDefault="00726FAB" w:rsidP="00BC5838">
      <w:pPr>
        <w:suppressAutoHyphens w:val="0"/>
        <w:spacing w:line="240" w:lineRule="auto"/>
        <w:ind w:left="709" w:hanging="307"/>
        <w:rPr>
          <w:rFonts w:eastAsia="Calibri" w:cs="Calibri"/>
          <w:sz w:val="24"/>
          <w:lang w:val="el-GR" w:eastAsia="en-US"/>
        </w:rPr>
      </w:pPr>
      <w:r w:rsidRPr="005D78CB">
        <w:rPr>
          <w:rFonts w:eastAsia="Calibri" w:cs="Calibri"/>
          <w:sz w:val="24"/>
          <w:lang w:val="el-GR" w:eastAsia="en-US"/>
        </w:rPr>
        <w:fldChar w:fldCharType="begin">
          <w:ffData>
            <w:name w:val="Επιλογή6"/>
            <w:enabled/>
            <w:calcOnExit w:val="0"/>
            <w:checkBox>
              <w:sizeAuto/>
              <w:default w:val="0"/>
            </w:checkBox>
          </w:ffData>
        </w:fldChar>
      </w:r>
      <w:r w:rsidRPr="005D78CB">
        <w:rPr>
          <w:rFonts w:eastAsia="Calibri" w:cs="Calibri"/>
          <w:sz w:val="24"/>
          <w:lang w:val="el-GR" w:eastAsia="en-US"/>
        </w:rPr>
        <w:instrText xml:space="preserve"> FORMCHECKBOX </w:instrText>
      </w:r>
      <w:r w:rsidR="00903AD1">
        <w:rPr>
          <w:rFonts w:eastAsia="Calibri" w:cs="Calibri"/>
          <w:sz w:val="24"/>
          <w:lang w:val="el-GR" w:eastAsia="en-US"/>
        </w:rPr>
      </w:r>
      <w:r w:rsidR="00903AD1">
        <w:rPr>
          <w:rFonts w:eastAsia="Calibri" w:cs="Calibri"/>
          <w:sz w:val="24"/>
          <w:lang w:val="el-GR" w:eastAsia="en-US"/>
        </w:rPr>
        <w:fldChar w:fldCharType="separate"/>
      </w:r>
      <w:r w:rsidRPr="005D78CB">
        <w:rPr>
          <w:rFonts w:eastAsia="Calibri" w:cs="Calibri"/>
          <w:sz w:val="24"/>
          <w:lang w:val="el-GR" w:eastAsia="en-US"/>
        </w:rPr>
        <w:fldChar w:fldCharType="end"/>
      </w:r>
      <w:r w:rsidRPr="005D78CB">
        <w:rPr>
          <w:rFonts w:eastAsia="Calibri" w:cs="Calibri"/>
          <w:sz w:val="24"/>
          <w:lang w:val="el-GR" w:eastAsia="en-US"/>
        </w:rPr>
        <w:tab/>
        <w:t xml:space="preserve">Η επιχείρηση λειτουργεί ως  </w:t>
      </w:r>
      <w:r w:rsidRPr="005D78CB">
        <w:rPr>
          <w:rFonts w:eastAsia="Calibri" w:cs="Calibri"/>
          <w:b/>
          <w:sz w:val="24"/>
          <w:lang w:val="el-GR" w:eastAsia="en-US"/>
        </w:rPr>
        <w:t>«ενιαία οικονομική μονάδα (οντότητα</w:t>
      </w:r>
      <w:r w:rsidRPr="005D78CB">
        <w:rPr>
          <w:rFonts w:eastAsia="Calibri" w:cs="Calibri"/>
          <w:sz w:val="24"/>
          <w:lang w:val="el-GR" w:eastAsia="en-US"/>
        </w:rPr>
        <w:t xml:space="preserve">)»  από κοινού με άλλες επιχειρήσεις . (Στην έννοια της </w:t>
      </w:r>
      <w:r w:rsidRPr="005D78CB">
        <w:rPr>
          <w:rFonts w:eastAsia="Calibri" w:cs="Calibri"/>
          <w:b/>
          <w:sz w:val="24"/>
          <w:lang w:val="el-GR" w:eastAsia="en-US"/>
        </w:rPr>
        <w:t xml:space="preserve">«ενιαίας οικονομικής μονάδας » </w:t>
      </w:r>
      <w:r w:rsidRPr="005D78CB">
        <w:rPr>
          <w:rFonts w:eastAsia="Calibri" w:cs="Calibri"/>
          <w:sz w:val="24"/>
          <w:lang w:val="el-GR" w:eastAsia="en-US"/>
        </w:rPr>
        <w:t xml:space="preserve">περιλαμβάνονται και οι συνδεδεμένες με την αιτούσα επιχειρήσεις, όπως αυτές ορίζονται στο Παράρτημα </w:t>
      </w:r>
      <w:r w:rsidRPr="005D78CB">
        <w:rPr>
          <w:rFonts w:eastAsia="Calibri" w:cs="Calibri"/>
          <w:sz w:val="24"/>
          <w:lang w:val="en-US" w:eastAsia="en-US"/>
        </w:rPr>
        <w:t>IV</w:t>
      </w:r>
      <w:r w:rsidRPr="005D78CB">
        <w:rPr>
          <w:rFonts w:eastAsia="Calibri" w:cs="Calibri"/>
          <w:sz w:val="24"/>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726FAB" w:rsidRDefault="00726FA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bookmarkStart w:id="1" w:name="_GoBack"/>
      <w:bookmarkEnd w:id="1"/>
    </w:p>
    <w:p w:rsidR="00E36C54" w:rsidRPr="0023738A" w:rsidRDefault="00E36C54" w:rsidP="00BC5838">
      <w:pPr>
        <w:suppressAutoHyphens w:val="0"/>
        <w:spacing w:line="240" w:lineRule="auto"/>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1560" w:hanging="993"/>
        <w:rPr>
          <w:rFonts w:eastAsia="Calibri" w:cs="Calibri"/>
          <w:b/>
          <w:sz w:val="22"/>
          <w:szCs w:val="22"/>
          <w:lang w:val="el-GR" w:eastAsia="en-US"/>
        </w:rPr>
      </w:pPr>
      <w:r w:rsidRPr="005D78CB">
        <w:rPr>
          <w:rFonts w:eastAsia="Calibri" w:cs="Calibri"/>
          <w:b/>
          <w:sz w:val="22"/>
          <w:szCs w:val="22"/>
          <w:lang w:val="el-GR" w:eastAsia="en-US"/>
        </w:rPr>
        <w:lastRenderedPageBreak/>
        <w:t>Πίνακας 1: Επιχειρήσεις με τις οποίες η αιτούσα λειτουργεί ως «ενιαία οικονομική μονάδα».</w:t>
      </w:r>
    </w:p>
    <w:p w:rsidR="005D78CB"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p w:rsidR="005D78CB" w:rsidRPr="0023738A"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305165" w:rsidRPr="0023738A" w:rsidTr="00A75CA0">
        <w:trPr>
          <w:trHeight w:val="664"/>
          <w:jc w:val="center"/>
        </w:trPr>
        <w:tc>
          <w:tcPr>
            <w:tcW w:w="293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350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9A470E"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ΑΑ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5D78CB">
        <w:trPr>
          <w:trHeight w:val="613"/>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Επιχείρησης</w:t>
            </w:r>
          </w:p>
        </w:tc>
        <w:tc>
          <w:tcPr>
            <w:tcW w:w="3507" w:type="dxa"/>
            <w:vAlign w:val="center"/>
          </w:tcPr>
          <w:p w:rsidR="00305165" w:rsidRPr="005D78CB" w:rsidRDefault="00305165" w:rsidP="00BC5838">
            <w:pPr>
              <w:suppressAutoHyphens w:val="0"/>
              <w:spacing w:line="240" w:lineRule="auto"/>
              <w:jc w:val="center"/>
              <w:rPr>
                <w:rFonts w:eastAsia="Calibri" w:cs="Calibri"/>
                <w:sz w:val="22"/>
                <w:szCs w:val="22"/>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Κ.Α.Δ.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9A470E" w:rsidTr="005D78CB">
        <w:trPr>
          <w:trHeight w:val="612"/>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3507" w:type="dxa"/>
            <w:vAlign w:val="center"/>
          </w:tcPr>
          <w:p w:rsidR="00305165" w:rsidRPr="005D78CB" w:rsidRDefault="00305165" w:rsidP="00BC5838">
            <w:pPr>
              <w:suppressAutoHyphens w:val="0"/>
              <w:spacing w:line="240" w:lineRule="auto"/>
              <w:jc w:val="center"/>
              <w:rPr>
                <w:rFonts w:eastAsia="Calibri" w:cs="Calibri"/>
                <w:sz w:val="22"/>
                <w:szCs w:val="22"/>
                <w:lang w:val="el-GR" w:eastAsia="en-US"/>
              </w:rPr>
            </w:pPr>
          </w:p>
        </w:tc>
      </w:tr>
      <w:tr w:rsidR="00305165" w:rsidRPr="009A470E"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(Α.Δ.Τ. ή Ισοδύναμο)</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9A470E"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bl>
    <w:p w:rsidR="00305165" w:rsidRPr="0023738A" w:rsidRDefault="00305165" w:rsidP="00BC5838">
      <w:pPr>
        <w:suppressAutoHyphens w:val="0"/>
        <w:spacing w:line="240" w:lineRule="auto"/>
        <w:rPr>
          <w:rFonts w:eastAsia="Calibri" w:cs="Calibri"/>
          <w:szCs w:val="20"/>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rPr>
          <w:rFonts w:eastAsia="Calibri" w:cs="Calibri"/>
          <w:szCs w:val="20"/>
          <w:u w:val="single"/>
          <w:lang w:val="el-GR" w:eastAsia="en-US"/>
        </w:rPr>
        <w:sectPr w:rsidR="00305165" w:rsidRPr="0023738A" w:rsidSect="00305165">
          <w:pgSz w:w="11906" w:h="16838" w:code="9"/>
          <w:pgMar w:top="1440" w:right="1701" w:bottom="1440" w:left="1701" w:header="709" w:footer="709" w:gutter="0"/>
          <w:cols w:space="708"/>
          <w:docGrid w:linePitch="360"/>
        </w:sectPr>
      </w:pPr>
    </w:p>
    <w:p w:rsidR="00305165" w:rsidRPr="005D78CB" w:rsidRDefault="00305165" w:rsidP="00BC5838">
      <w:pPr>
        <w:suppressAutoHyphens w:val="0"/>
        <w:autoSpaceDE w:val="0"/>
        <w:autoSpaceDN w:val="0"/>
        <w:adjustRightInd w:val="0"/>
        <w:spacing w:line="240" w:lineRule="auto"/>
        <w:ind w:left="357"/>
        <w:jc w:val="center"/>
        <w:rPr>
          <w:rFonts w:eastAsia="Calibri" w:cs="Calibri"/>
          <w:szCs w:val="20"/>
          <w:lang w:val="el-GR" w:eastAsia="en-US"/>
        </w:rPr>
      </w:pPr>
      <w:r w:rsidRPr="0023738A">
        <w:rPr>
          <w:rFonts w:eastAsia="Calibri" w:cs="Calibri"/>
          <w:b/>
          <w:szCs w:val="20"/>
          <w:lang w:val="el-GR" w:eastAsia="en-US"/>
        </w:rPr>
        <w:lastRenderedPageBreak/>
        <w:t>Β:</w:t>
      </w:r>
      <w:r w:rsidRPr="0023738A">
        <w:rPr>
          <w:rFonts w:eastAsia="Calibri" w:cs="Calibri"/>
          <w:szCs w:val="20"/>
          <w:lang w:val="el-GR" w:eastAsia="en-US"/>
        </w:rPr>
        <w:t xml:space="preserve"> </w:t>
      </w:r>
      <w:r w:rsidRPr="005D78CB">
        <w:rPr>
          <w:rFonts w:eastAsia="Calibri" w:cs="Calibri"/>
          <w:szCs w:val="20"/>
          <w:lang w:val="el-GR" w:eastAsia="en-US"/>
        </w:rPr>
        <w:t xml:space="preserve">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5D78CB">
        <w:rPr>
          <w:rFonts w:eastAsia="Calibri" w:cs="Calibri"/>
          <w:szCs w:val="20"/>
          <w:lang w:val="el-GR" w:eastAsia="en-US"/>
        </w:rPr>
        <w:t>de</w:t>
      </w:r>
      <w:proofErr w:type="spellEnd"/>
      <w:r w:rsidRPr="005D78CB">
        <w:rPr>
          <w:rFonts w:eastAsia="Calibri" w:cs="Calibri"/>
          <w:szCs w:val="20"/>
          <w:lang w:val="el-GR" w:eastAsia="en-US"/>
        </w:rPr>
        <w:t xml:space="preserve"> </w:t>
      </w:r>
      <w:proofErr w:type="spellStart"/>
      <w:r w:rsidRPr="005D78CB">
        <w:rPr>
          <w:rFonts w:eastAsia="Calibri" w:cs="Calibri"/>
          <w:szCs w:val="20"/>
          <w:lang w:val="el-GR" w:eastAsia="en-US"/>
        </w:rPr>
        <w:t>minimis</w:t>
      </w:r>
      <w:proofErr w:type="spellEnd"/>
      <w:r w:rsidRPr="005D78CB">
        <w:rPr>
          <w:rFonts w:eastAsia="Calibri" w:cs="Calibri"/>
          <w:szCs w:val="20"/>
          <w:lang w:val="el-GR" w:eastAsia="en-US"/>
        </w:rPr>
        <w:t>.</w:t>
      </w:r>
    </w:p>
    <w:p w:rsidR="00305165" w:rsidRDefault="00305165" w:rsidP="00BC5838">
      <w:pPr>
        <w:suppressAutoHyphens w:val="0"/>
        <w:autoSpaceDE w:val="0"/>
        <w:autoSpaceDN w:val="0"/>
        <w:adjustRightInd w:val="0"/>
        <w:spacing w:line="240" w:lineRule="auto"/>
        <w:ind w:left="357"/>
        <w:jc w:val="center"/>
        <w:rPr>
          <w:rFonts w:eastAsia="Calibri" w:cs="Calibri"/>
          <w:szCs w:val="20"/>
          <w:lang w:val="el-GR" w:eastAsia="en-US"/>
        </w:rPr>
      </w:pPr>
      <w:r w:rsidRPr="005D78CB">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w:t>
      </w:r>
      <w:proofErr w:type="spellStart"/>
      <w:r w:rsidRPr="005D78CB">
        <w:rPr>
          <w:rFonts w:eastAsia="Calibri" w:cs="Calibri"/>
          <w:szCs w:val="20"/>
          <w:lang w:val="el-GR" w:eastAsia="en-US"/>
        </w:rPr>
        <w:t>de</w:t>
      </w:r>
      <w:proofErr w:type="spellEnd"/>
      <w:r w:rsidRPr="005D78CB">
        <w:rPr>
          <w:rFonts w:eastAsia="Calibri" w:cs="Calibri"/>
          <w:szCs w:val="20"/>
          <w:lang w:val="el-GR" w:eastAsia="en-US"/>
        </w:rPr>
        <w:t xml:space="preserve"> </w:t>
      </w:r>
      <w:proofErr w:type="spellStart"/>
      <w:r w:rsidRPr="005D78CB">
        <w:rPr>
          <w:rFonts w:eastAsia="Calibri" w:cs="Calibri"/>
          <w:szCs w:val="20"/>
          <w:lang w:val="el-GR" w:eastAsia="en-US"/>
        </w:rPr>
        <w:t>minimis</w:t>
      </w:r>
      <w:proofErr w:type="spellEnd"/>
      <w:r w:rsidRPr="005D78CB">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5D78CB" w:rsidRPr="005D78CB" w:rsidRDefault="005D78CB" w:rsidP="00BC5838">
      <w:pPr>
        <w:suppressAutoHyphens w:val="0"/>
        <w:autoSpaceDE w:val="0"/>
        <w:autoSpaceDN w:val="0"/>
        <w:adjustRightInd w:val="0"/>
        <w:spacing w:line="240" w:lineRule="auto"/>
        <w:ind w:left="357"/>
        <w:jc w:val="center"/>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357"/>
        <w:jc w:val="center"/>
        <w:rPr>
          <w:rFonts w:eastAsia="Calibri" w:cs="Calibri"/>
          <w:b/>
          <w:sz w:val="24"/>
          <w:u w:val="single"/>
          <w:lang w:val="el-GR" w:eastAsia="en-US"/>
        </w:rPr>
      </w:pPr>
      <w:r w:rsidRPr="005D78CB">
        <w:rPr>
          <w:rFonts w:eastAsia="Calibri" w:cs="Calibri"/>
          <w:b/>
          <w:sz w:val="24"/>
          <w:u w:val="single"/>
          <w:lang w:val="el-GR" w:eastAsia="en-US"/>
        </w:rPr>
        <w:t xml:space="preserve">Πίνακας 2:  Πίνακας Επιχορηγήσεων </w:t>
      </w:r>
      <w:proofErr w:type="spellStart"/>
      <w:r w:rsidRPr="005D78CB">
        <w:rPr>
          <w:rFonts w:eastAsia="Calibri" w:cs="Calibri"/>
          <w:b/>
          <w:sz w:val="24"/>
          <w:u w:val="single"/>
          <w:lang w:val="el-GR" w:eastAsia="en-US"/>
        </w:rPr>
        <w:t>de</w:t>
      </w:r>
      <w:proofErr w:type="spellEnd"/>
      <w:r w:rsidRPr="005D78CB">
        <w:rPr>
          <w:rFonts w:eastAsia="Calibri" w:cs="Calibri"/>
          <w:b/>
          <w:sz w:val="24"/>
          <w:u w:val="single"/>
          <w:lang w:val="el-GR" w:eastAsia="en-US"/>
        </w:rPr>
        <w:t xml:space="preserve"> </w:t>
      </w:r>
      <w:proofErr w:type="spellStart"/>
      <w:r w:rsidRPr="005D78CB">
        <w:rPr>
          <w:rFonts w:eastAsia="Calibri" w:cs="Calibri"/>
          <w:b/>
          <w:sz w:val="24"/>
          <w:u w:val="single"/>
          <w:lang w:val="el-GR" w:eastAsia="en-US"/>
        </w:rPr>
        <w:t>minimis</w:t>
      </w:r>
      <w:proofErr w:type="spellEnd"/>
    </w:p>
    <w:p w:rsidR="005D78CB" w:rsidRPr="0023738A" w:rsidRDefault="005D78CB" w:rsidP="00BC5838">
      <w:pPr>
        <w:suppressAutoHyphens w:val="0"/>
        <w:autoSpaceDE w:val="0"/>
        <w:autoSpaceDN w:val="0"/>
        <w:adjustRightInd w:val="0"/>
        <w:spacing w:line="240" w:lineRule="auto"/>
        <w:ind w:left="357"/>
        <w:jc w:val="center"/>
        <w:rPr>
          <w:rFonts w:eastAsia="Calibri" w:cs="Calibri"/>
          <w:b/>
          <w:szCs w:val="20"/>
          <w:u w:val="single"/>
          <w:lang w:val="el-GR" w:eastAsia="en-US"/>
        </w:rPr>
      </w:pPr>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776"/>
        <w:gridCol w:w="1338"/>
        <w:gridCol w:w="1827"/>
        <w:gridCol w:w="1744"/>
        <w:gridCol w:w="1659"/>
        <w:gridCol w:w="1156"/>
        <w:gridCol w:w="1561"/>
      </w:tblGrid>
      <w:tr w:rsidR="00305165" w:rsidRPr="009A470E" w:rsidTr="00A75CA0">
        <w:trPr>
          <w:trHeight w:val="445"/>
          <w:jc w:val="center"/>
        </w:trPr>
        <w:tc>
          <w:tcPr>
            <w:tcW w:w="13276" w:type="dxa"/>
            <w:gridSpan w:val="8"/>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353"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5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41"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761"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5D78CB" w:rsidRPr="0023738A" w:rsidRDefault="005D78CB" w:rsidP="00BC5838">
      <w:pPr>
        <w:tabs>
          <w:tab w:val="left" w:pos="360"/>
          <w:tab w:val="right" w:pos="7939"/>
        </w:tabs>
        <w:suppressAutoHyphens w:val="0"/>
        <w:spacing w:line="240" w:lineRule="auto"/>
        <w:rPr>
          <w:rFonts w:eastAsia="Calibri" w:cs="Calibri"/>
          <w:szCs w:val="20"/>
          <w:lang w:val="el-GR" w:eastAsia="en-US"/>
        </w:rPr>
        <w:sectPr w:rsidR="005D78CB" w:rsidRPr="0023738A">
          <w:pgSz w:w="16838" w:h="11906" w:orient="landscape" w:code="9"/>
          <w:pgMar w:top="1701" w:right="1440" w:bottom="1701" w:left="1440" w:header="709" w:footer="709" w:gutter="0"/>
          <w:cols w:space="708"/>
          <w:docGrid w:linePitch="360"/>
        </w:sectPr>
      </w:pPr>
    </w:p>
    <w:p w:rsidR="00305165" w:rsidRPr="0023738A" w:rsidRDefault="005D78CB" w:rsidP="00BC5838">
      <w:pPr>
        <w:suppressAutoHyphens w:val="0"/>
        <w:spacing w:line="240" w:lineRule="auto"/>
        <w:rPr>
          <w:rFonts w:eastAsia="Calibri" w:cs="Calibri"/>
          <w:b/>
          <w:szCs w:val="20"/>
          <w:u w:val="single"/>
          <w:lang w:val="el-GR" w:eastAsia="en-US"/>
        </w:rPr>
      </w:pPr>
      <w:r>
        <w:rPr>
          <w:rFonts w:eastAsia="Calibri" w:cs="Calibri"/>
          <w:b/>
          <w:szCs w:val="20"/>
          <w:u w:val="single"/>
          <w:lang w:val="el-GR" w:eastAsia="en-US"/>
        </w:rPr>
        <w:lastRenderedPageBreak/>
        <w:t>Γ</w:t>
      </w:r>
      <w:r w:rsidR="00305165" w:rsidRPr="0023738A">
        <w:rPr>
          <w:rFonts w:eastAsia="Calibri" w:cs="Calibri"/>
          <w:b/>
          <w:szCs w:val="20"/>
          <w:u w:val="single"/>
          <w:lang w:val="el-GR" w:eastAsia="en-US"/>
        </w:rPr>
        <w:t>:</w:t>
      </w:r>
    </w:p>
    <w:p w:rsidR="00305165" w:rsidRDefault="00305165" w:rsidP="00BC5838">
      <w:pPr>
        <w:suppressAutoHyphens w:val="0"/>
        <w:autoSpaceDE w:val="0"/>
        <w:autoSpaceDN w:val="0"/>
        <w:adjustRightInd w:val="0"/>
        <w:spacing w:line="240" w:lineRule="auto"/>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5D78CB" w:rsidRPr="0023738A" w:rsidRDefault="005D78CB" w:rsidP="00BC5838">
      <w:pPr>
        <w:suppressAutoHyphens w:val="0"/>
        <w:autoSpaceDE w:val="0"/>
        <w:autoSpaceDN w:val="0"/>
        <w:adjustRightInd w:val="0"/>
        <w:spacing w:line="240" w:lineRule="auto"/>
        <w:ind w:left="360"/>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ind w:left="360"/>
        <w:jc w:val="center"/>
        <w:rPr>
          <w:rFonts w:eastAsia="Calibri" w:cs="Calibri"/>
          <w:b/>
          <w:sz w:val="24"/>
          <w:lang w:val="el-GR" w:eastAsia="en-US"/>
        </w:rPr>
      </w:pPr>
      <w:r w:rsidRPr="005D78CB">
        <w:rPr>
          <w:rFonts w:eastAsia="Calibri" w:cs="Calibri"/>
          <w:b/>
          <w:sz w:val="24"/>
          <w:lang w:val="el-GR" w:eastAsia="en-US"/>
        </w:rPr>
        <w:t xml:space="preserve">Πίνακας 3:  Πίνακας Επιχορηγήσεων βάσει οποιουδήποτε άλλου (πλην </w:t>
      </w:r>
      <w:r w:rsidRPr="005D78CB">
        <w:rPr>
          <w:rFonts w:eastAsia="Calibri" w:cs="Calibri"/>
          <w:b/>
          <w:sz w:val="24"/>
          <w:lang w:val="en-US" w:eastAsia="en-US"/>
        </w:rPr>
        <w:t>de</w:t>
      </w:r>
      <w:r w:rsidRPr="005D78CB">
        <w:rPr>
          <w:rFonts w:eastAsia="Calibri" w:cs="Calibri"/>
          <w:b/>
          <w:sz w:val="24"/>
          <w:lang w:val="el-GR" w:eastAsia="en-US"/>
        </w:rPr>
        <w:t xml:space="preserve"> </w:t>
      </w:r>
      <w:r w:rsidRPr="005D78CB">
        <w:rPr>
          <w:rFonts w:eastAsia="Calibri" w:cs="Calibri"/>
          <w:b/>
          <w:sz w:val="24"/>
          <w:lang w:val="en-US" w:eastAsia="en-US"/>
        </w:rPr>
        <w:t>minimis</w:t>
      </w:r>
      <w:r w:rsidRPr="005D78CB">
        <w:rPr>
          <w:rFonts w:eastAsia="Calibri" w:cs="Calibri"/>
          <w:b/>
          <w:sz w:val="24"/>
          <w:lang w:val="el-GR" w:eastAsia="en-US"/>
        </w:rPr>
        <w:t>) καθεστώτος τα τελευταία 3 οικονομικά έτη</w:t>
      </w:r>
    </w:p>
    <w:p w:rsidR="005D78CB" w:rsidRPr="0023738A" w:rsidRDefault="005D78CB" w:rsidP="00BC5838">
      <w:pPr>
        <w:suppressAutoHyphens w:val="0"/>
        <w:autoSpaceDE w:val="0"/>
        <w:autoSpaceDN w:val="0"/>
        <w:adjustRightInd w:val="0"/>
        <w:spacing w:line="240" w:lineRule="auto"/>
        <w:ind w:left="360"/>
        <w:jc w:val="center"/>
        <w:rPr>
          <w:rFonts w:eastAsia="Calibri" w:cs="Calibri"/>
          <w:b/>
          <w:szCs w:val="20"/>
          <w:lang w:val="el-GR" w:eastAsia="en-US"/>
        </w:rPr>
      </w:pPr>
    </w:p>
    <w:tbl>
      <w:tblPr>
        <w:tblW w:w="12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40"/>
        <w:gridCol w:w="2083"/>
        <w:gridCol w:w="1627"/>
        <w:gridCol w:w="1659"/>
        <w:gridCol w:w="1156"/>
        <w:gridCol w:w="1156"/>
      </w:tblGrid>
      <w:tr w:rsidR="00305165" w:rsidRPr="009A470E" w:rsidTr="00A75CA0">
        <w:trPr>
          <w:trHeight w:val="445"/>
          <w:jc w:val="center"/>
        </w:trPr>
        <w:tc>
          <w:tcPr>
            <w:tcW w:w="12203" w:type="dxa"/>
            <w:gridSpan w:val="7"/>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582"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A75CA0">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A75CA0">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p>
    <w:p w:rsidR="00305165" w:rsidRPr="0023738A" w:rsidRDefault="005D78CB" w:rsidP="00BC5838">
      <w:pPr>
        <w:suppressAutoHyphens w:val="0"/>
        <w:spacing w:line="240" w:lineRule="auto"/>
        <w:rPr>
          <w:rFonts w:eastAsia="Calibri" w:cs="Calibri"/>
          <w:b/>
          <w:szCs w:val="20"/>
          <w:u w:val="single"/>
          <w:lang w:val="el-GR" w:eastAsia="en-US"/>
        </w:rPr>
      </w:pPr>
      <w:r>
        <w:rPr>
          <w:rFonts w:eastAsia="Calibri" w:cs="Calibri"/>
          <w:b/>
          <w:szCs w:val="20"/>
          <w:u w:val="single"/>
          <w:lang w:val="el-GR" w:eastAsia="en-US"/>
        </w:rPr>
        <w:lastRenderedPageBreak/>
        <w:t>Δ.</w:t>
      </w:r>
      <w:r w:rsidR="00305165" w:rsidRPr="0023738A">
        <w:rPr>
          <w:rFonts w:eastAsia="Calibri" w:cs="Calibri"/>
          <w:b/>
          <w:szCs w:val="20"/>
          <w:u w:val="single"/>
          <w:lang w:val="el-GR" w:eastAsia="en-US"/>
        </w:rPr>
        <w:t>:</w:t>
      </w:r>
    </w:p>
    <w:p w:rsidR="00305165" w:rsidRPr="0023738A" w:rsidRDefault="00305165" w:rsidP="00BC5838">
      <w:pPr>
        <w:numPr>
          <w:ilvl w:val="0"/>
          <w:numId w:val="2"/>
        </w:numPr>
        <w:tabs>
          <w:tab w:val="num" w:pos="540"/>
        </w:tabs>
        <w:suppressAutoHyphens w:val="0"/>
        <w:spacing w:line="240" w:lineRule="auto"/>
        <w:ind w:left="540" w:hanging="540"/>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BC5838">
      <w:pPr>
        <w:suppressAutoHyphens w:val="0"/>
        <w:autoSpaceDE w:val="0"/>
        <w:autoSpaceDN w:val="0"/>
        <w:adjustRightInd w:val="0"/>
        <w:spacing w:line="240" w:lineRule="auto"/>
        <w:ind w:left="360"/>
        <w:jc w:val="left"/>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jc w:val="left"/>
        <w:rPr>
          <w:rFonts w:eastAsia="Calibri" w:cs="Calibri"/>
          <w:b/>
          <w:sz w:val="24"/>
          <w:lang w:val="el-GR" w:eastAsia="en-US"/>
        </w:rPr>
      </w:pPr>
      <w:r w:rsidRPr="005D78CB">
        <w:rPr>
          <w:rFonts w:eastAsia="Calibri" w:cs="Calibri"/>
          <w:b/>
          <w:sz w:val="24"/>
          <w:lang w:val="el-GR" w:eastAsia="en-US"/>
        </w:rPr>
        <w:t xml:space="preserve">Πίνακας 4:  Πίνακας αιτούμενων επιχορηγήσεων που βρίσκονται σε στάδιο αξιολόγησης ή ένταξης βάσει καθεστώτος </w:t>
      </w:r>
      <w:r w:rsidRPr="005D78CB">
        <w:rPr>
          <w:rFonts w:eastAsia="Calibri" w:cs="Calibri"/>
          <w:b/>
          <w:sz w:val="24"/>
          <w:lang w:val="en-US" w:eastAsia="en-US"/>
        </w:rPr>
        <w:t>de</w:t>
      </w:r>
      <w:r w:rsidRPr="005D78CB">
        <w:rPr>
          <w:rFonts w:eastAsia="Calibri" w:cs="Calibri"/>
          <w:b/>
          <w:sz w:val="24"/>
          <w:lang w:val="el-GR" w:eastAsia="en-US"/>
        </w:rPr>
        <w:t xml:space="preserve"> </w:t>
      </w:r>
      <w:r w:rsidRPr="005D78CB">
        <w:rPr>
          <w:rFonts w:eastAsia="Calibri" w:cs="Calibri"/>
          <w:b/>
          <w:sz w:val="24"/>
          <w:lang w:val="en-US" w:eastAsia="en-US"/>
        </w:rPr>
        <w:t>minimis</w:t>
      </w:r>
      <w:r w:rsidRPr="005D78CB">
        <w:rPr>
          <w:rFonts w:eastAsia="Calibri" w:cs="Calibri"/>
          <w:b/>
          <w:sz w:val="24"/>
          <w:lang w:val="el-GR" w:eastAsia="en-US"/>
        </w:rPr>
        <w:t xml:space="preserve"> για οποιαδήποτε δαπάνη ή οιουδήποτε άλλου καθεστώτος </w:t>
      </w:r>
    </w:p>
    <w:p w:rsidR="00305165" w:rsidRPr="0023738A" w:rsidRDefault="00305165" w:rsidP="00BC5838">
      <w:pPr>
        <w:suppressAutoHyphens w:val="0"/>
        <w:spacing w:line="240" w:lineRule="auto"/>
        <w:rPr>
          <w:rFonts w:eastAsia="Calibr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9A470E" w:rsidTr="00A75CA0">
        <w:trPr>
          <w:trHeight w:val="445"/>
          <w:jc w:val="center"/>
        </w:trPr>
        <w:tc>
          <w:tcPr>
            <w:tcW w:w="10464" w:type="dxa"/>
            <w:gridSpan w:val="5"/>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243"/>
          <w:jc w:val="center"/>
        </w:trPr>
        <w:tc>
          <w:tcPr>
            <w:tcW w:w="18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216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18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4"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16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5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5D78CB">
      <w:pPr>
        <w:suppressAutoHyphens w:val="0"/>
        <w:spacing w:line="240" w:lineRule="auto"/>
        <w:ind w:left="540"/>
        <w:jc w:val="left"/>
        <w:rPr>
          <w:rFonts w:eastAsia="MS Mincho" w:cs="Calibri"/>
          <w:szCs w:val="20"/>
          <w:lang w:val="el-GR" w:eastAsia="el-GR"/>
        </w:rPr>
      </w:pPr>
    </w:p>
    <w:p w:rsidR="00305165" w:rsidRDefault="00305165" w:rsidP="00BC5838">
      <w:pPr>
        <w:numPr>
          <w:ilvl w:val="0"/>
          <w:numId w:val="1"/>
        </w:numPr>
        <w:tabs>
          <w:tab w:val="num" w:pos="540"/>
        </w:tabs>
        <w:suppressAutoHyphens w:val="0"/>
        <w:spacing w:line="240" w:lineRule="auto"/>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5D78CB" w:rsidRPr="0023738A" w:rsidRDefault="005D78CB" w:rsidP="005D78CB">
      <w:pPr>
        <w:suppressAutoHyphens w:val="0"/>
        <w:spacing w:line="240" w:lineRule="auto"/>
        <w:ind w:left="540"/>
        <w:jc w:val="left"/>
        <w:rPr>
          <w:rFonts w:eastAsia="MS Mincho" w:cs="Calibri"/>
          <w:szCs w:val="20"/>
          <w:lang w:val="el-GR" w:eastAsia="el-GR"/>
        </w:rPr>
      </w:pPr>
    </w:p>
    <w:p w:rsidR="00305165" w:rsidRPr="0023738A" w:rsidRDefault="00305165" w:rsidP="00BC5838">
      <w:pPr>
        <w:suppressAutoHyphens w:val="0"/>
        <w:spacing w:line="240" w:lineRule="auto"/>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BC5838">
      <w:pPr>
        <w:suppressAutoHyphens w:val="0"/>
        <w:spacing w:line="240" w:lineRule="auto"/>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-Ο-</w:t>
      </w:r>
    </w:p>
    <w:p w:rsidR="00305165" w:rsidRPr="0023738A" w:rsidRDefault="00305165" w:rsidP="00BC5838">
      <w:pPr>
        <w:suppressAutoHyphens w:val="0"/>
        <w:spacing w:line="240" w:lineRule="auto"/>
        <w:ind w:left="5040" w:right="565"/>
        <w:jc w:val="center"/>
        <w:rPr>
          <w:rFonts w:eastAsia="Calibri" w:cs="Calibri"/>
          <w:szCs w:val="20"/>
          <w:lang w:val="el-GR"/>
        </w:rPr>
      </w:pPr>
      <w:r w:rsidRPr="0023738A">
        <w:rPr>
          <w:rFonts w:eastAsia="Calibri" w:cs="Calibri"/>
          <w:szCs w:val="20"/>
          <w:lang w:val="el-GR"/>
        </w:rPr>
        <w:t xml:space="preserve">                                                                                                                                   Νόμιμος εκπρόσωπος </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t>(σφραγίδα επιχείρησης, στοιχεία Νόμιμου εκπροσώπου, υπογραφή)</w:t>
      </w:r>
    </w:p>
    <w:p w:rsidR="00305165" w:rsidRPr="0023738A" w:rsidRDefault="00305165" w:rsidP="00BC5838">
      <w:pPr>
        <w:suppressAutoHyphens w:val="0"/>
        <w:spacing w:line="240" w:lineRule="auto"/>
        <w:ind w:right="565"/>
        <w:jc w:val="right"/>
        <w:rPr>
          <w:rFonts w:eastAsia="Calibri" w:cs="Calibri"/>
          <w:szCs w:val="20"/>
          <w:lang w:val="el-GR"/>
        </w:rPr>
      </w:pP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rsidP="00BC5838">
      <w:pPr>
        <w:spacing w:line="240" w:lineRule="auto"/>
        <w:rPr>
          <w:lang w:val="el-GR"/>
        </w:rPr>
      </w:pPr>
    </w:p>
    <w:sectPr w:rsidR="006F1171" w:rsidRPr="00305165" w:rsidSect="00C23557">
      <w:headerReference w:type="even" r:id="rId9"/>
      <w:headerReference w:type="default" r:id="rId10"/>
      <w:footerReference w:type="even" r:id="rId11"/>
      <w:headerReference w:type="first" r:id="rId12"/>
      <w:footerReference w:type="first" r:id="rId13"/>
      <w:type w:val="continuous"/>
      <w:pgSz w:w="11906" w:h="16838"/>
      <w:pgMar w:top="1440" w:right="1701" w:bottom="144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D1" w:rsidRDefault="00903AD1">
      <w:pPr>
        <w:spacing w:line="240" w:lineRule="auto"/>
      </w:pPr>
      <w:r>
        <w:separator/>
      </w:r>
    </w:p>
  </w:endnote>
  <w:endnote w:type="continuationSeparator" w:id="0">
    <w:p w:rsidR="00903AD1" w:rsidRDefault="00903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903A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903A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D1" w:rsidRDefault="00903AD1">
      <w:pPr>
        <w:spacing w:line="240" w:lineRule="auto"/>
      </w:pPr>
      <w:r>
        <w:separator/>
      </w:r>
    </w:p>
  </w:footnote>
  <w:footnote w:type="continuationSeparator" w:id="0">
    <w:p w:rsidR="00903AD1" w:rsidRDefault="00903A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903A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Pr="005D78CB" w:rsidRDefault="00903AD1" w:rsidP="005D78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903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1D"/>
    <w:rsid w:val="0016391D"/>
    <w:rsid w:val="00305165"/>
    <w:rsid w:val="005D78CB"/>
    <w:rsid w:val="006F1171"/>
    <w:rsid w:val="00726FAB"/>
    <w:rsid w:val="007D2500"/>
    <w:rsid w:val="00903AD1"/>
    <w:rsid w:val="00972B2C"/>
    <w:rsid w:val="009A470E"/>
    <w:rsid w:val="009E2D3C"/>
    <w:rsid w:val="00A71701"/>
    <w:rsid w:val="00B254E9"/>
    <w:rsid w:val="00BA100D"/>
    <w:rsid w:val="00BC5838"/>
    <w:rsid w:val="00C41CE7"/>
    <w:rsid w:val="00D430D8"/>
    <w:rsid w:val="00E36C54"/>
    <w:rsid w:val="00E43CAA"/>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5D78CB"/>
    <w:pPr>
      <w:tabs>
        <w:tab w:val="center" w:pos="4153"/>
        <w:tab w:val="right" w:pos="8306"/>
      </w:tabs>
      <w:spacing w:line="240" w:lineRule="auto"/>
    </w:pPr>
  </w:style>
  <w:style w:type="character" w:customStyle="1" w:styleId="Char1">
    <w:name w:val="Κεφαλίδα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iPriority w:val="99"/>
    <w:unhideWhenUsed/>
    <w:rsid w:val="005D78CB"/>
    <w:pPr>
      <w:tabs>
        <w:tab w:val="center" w:pos="4153"/>
        <w:tab w:val="right" w:pos="8306"/>
      </w:tabs>
      <w:spacing w:line="240" w:lineRule="auto"/>
    </w:pPr>
  </w:style>
  <w:style w:type="character" w:customStyle="1" w:styleId="Char2">
    <w:name w:val="Υποσέλιδο Char"/>
    <w:basedOn w:val="a0"/>
    <w:link w:val="a7"/>
    <w:uiPriority w:val="99"/>
    <w:rsid w:val="005D78CB"/>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5D78CB"/>
    <w:pPr>
      <w:tabs>
        <w:tab w:val="center" w:pos="4153"/>
        <w:tab w:val="right" w:pos="8306"/>
      </w:tabs>
      <w:spacing w:line="240" w:lineRule="auto"/>
    </w:pPr>
  </w:style>
  <w:style w:type="character" w:customStyle="1" w:styleId="Char1">
    <w:name w:val="Κεφαλίδα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iPriority w:val="99"/>
    <w:unhideWhenUsed/>
    <w:rsid w:val="005D78CB"/>
    <w:pPr>
      <w:tabs>
        <w:tab w:val="center" w:pos="4153"/>
        <w:tab w:val="right" w:pos="8306"/>
      </w:tabs>
      <w:spacing w:line="240" w:lineRule="auto"/>
    </w:pPr>
  </w:style>
  <w:style w:type="character" w:customStyle="1" w:styleId="Char2">
    <w:name w:val="Υποσέλιδο Char"/>
    <w:basedOn w:val="a0"/>
    <w:link w:val="a7"/>
    <w:uiPriority w:val="99"/>
    <w:rsid w:val="005D78CB"/>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1314</Words>
  <Characters>7098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KENAKAP SA</cp:lastModifiedBy>
  <cp:revision>8</cp:revision>
  <cp:lastPrinted>2018-06-11T12:30:00Z</cp:lastPrinted>
  <dcterms:created xsi:type="dcterms:W3CDTF">2018-09-25T10:56:00Z</dcterms:created>
  <dcterms:modified xsi:type="dcterms:W3CDTF">2018-11-07T11:31:00Z</dcterms:modified>
</cp:coreProperties>
</file>